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A6DCD" w14:textId="2C73211F" w:rsidR="003E4F8E" w:rsidRPr="00CE1520" w:rsidRDefault="003E4F8E" w:rsidP="003E4F8E">
      <w:pPr>
        <w:rPr>
          <w:lang w:val="en-US"/>
        </w:rPr>
      </w:pPr>
      <w:r w:rsidRPr="00CE1520">
        <w:rPr>
          <w:u w:val="single"/>
          <w:lang w:val="en-US"/>
        </w:rPr>
        <w:t xml:space="preserve">Poster session </w:t>
      </w:r>
      <w:r w:rsidRPr="00CE1520">
        <w:rPr>
          <w:b/>
          <w:bCs/>
          <w:lang w:val="en-US"/>
        </w:rPr>
        <w:t>P3</w:t>
      </w:r>
    </w:p>
    <w:p w14:paraId="7476B505" w14:textId="64779442" w:rsidR="00CE1520" w:rsidRPr="00CE1520" w:rsidRDefault="00CE1520" w:rsidP="00CE1520">
      <w:pPr>
        <w:rPr>
          <w:lang w:val="en-US"/>
        </w:rPr>
      </w:pPr>
      <w:r w:rsidRPr="00CE1520">
        <w:rPr>
          <w:u w:val="single"/>
          <w:lang w:val="en-US"/>
        </w:rPr>
        <w:t>Name of the poster guide (your name)</w:t>
      </w:r>
      <w:r w:rsidRPr="00CE1520">
        <w:rPr>
          <w:lang w:val="en-US"/>
        </w:rPr>
        <w:t>:</w:t>
      </w:r>
      <w:r>
        <w:rPr>
          <w:lang w:val="en-US"/>
        </w:rPr>
        <w:t xml:space="preserve"> Eling D. de Bruin</w:t>
      </w:r>
    </w:p>
    <w:p w14:paraId="090B80F1" w14:textId="3003D426" w:rsidR="00CE1520" w:rsidRPr="00CE1520" w:rsidRDefault="00CE1520" w:rsidP="00CE1520">
      <w:pPr>
        <w:rPr>
          <w:lang w:val="en-US"/>
        </w:rPr>
      </w:pPr>
      <w:r w:rsidRPr="00CE1520">
        <w:rPr>
          <w:u w:val="single"/>
          <w:lang w:val="en-US"/>
        </w:rPr>
        <w:t>Topic of the guided poster tour</w:t>
      </w:r>
      <w:r w:rsidRPr="00CE1520">
        <w:rPr>
          <w:lang w:val="en-US"/>
        </w:rPr>
        <w:t>:</w:t>
      </w:r>
      <w:r>
        <w:rPr>
          <w:lang w:val="en-US"/>
        </w:rPr>
        <w:t xml:space="preserve"> Plasticity of the locomotion-system and VR</w:t>
      </w:r>
    </w:p>
    <w:p w14:paraId="6D8CD2C3" w14:textId="77777777" w:rsidR="003E4F8E" w:rsidRPr="00CE1520" w:rsidRDefault="003E4F8E" w:rsidP="003E4F8E">
      <w:pPr>
        <w:rPr>
          <w:lang w:val="en-US"/>
        </w:rPr>
      </w:pPr>
      <w:r w:rsidRPr="00CE1520">
        <w:rPr>
          <w:u w:val="single"/>
          <w:lang w:val="en-US"/>
        </w:rPr>
        <w:t xml:space="preserve">Why should poster tourists follow your </w:t>
      </w:r>
      <w:proofErr w:type="gramStart"/>
      <w:r w:rsidRPr="00CE1520">
        <w:rPr>
          <w:u w:val="single"/>
          <w:lang w:val="en-US"/>
        </w:rPr>
        <w:t>tour</w:t>
      </w:r>
      <w:r w:rsidRPr="00CE1520">
        <w:rPr>
          <w:lang w:val="en-US"/>
        </w:rPr>
        <w:t> ?</w:t>
      </w:r>
      <w:proofErr w:type="gramEnd"/>
      <w:r>
        <w:rPr>
          <w:lang w:val="en-US"/>
        </w:rPr>
        <w:t xml:space="preserve"> </w:t>
      </w:r>
      <w:r w:rsidRPr="00CE1520">
        <w:rPr>
          <w:lang w:val="en-US"/>
        </w:rPr>
        <w:t xml:space="preserve">Effective measures for </w:t>
      </w:r>
      <w:r>
        <w:rPr>
          <w:lang w:val="en-US"/>
        </w:rPr>
        <w:t xml:space="preserve">affecting plasticity </w:t>
      </w:r>
      <w:r w:rsidRPr="00CE1520">
        <w:rPr>
          <w:lang w:val="en-US"/>
        </w:rPr>
        <w:t>are warranted</w:t>
      </w:r>
      <w:r>
        <w:rPr>
          <w:lang w:val="en-US"/>
        </w:rPr>
        <w:t xml:space="preserve"> for aging and diseased populations</w:t>
      </w:r>
      <w:r w:rsidRPr="00CE1520">
        <w:rPr>
          <w:lang w:val="en-US"/>
        </w:rPr>
        <w:t xml:space="preserve">. </w:t>
      </w:r>
      <w:r>
        <w:rPr>
          <w:lang w:val="en-US"/>
        </w:rPr>
        <w:t>We will reflect on innovative approaches of p</w:t>
      </w:r>
      <w:r w:rsidRPr="00CE1520">
        <w:rPr>
          <w:lang w:val="en-US"/>
        </w:rPr>
        <w:t xml:space="preserve">hysical training, ideally with integrated cognitive tasks (motor-cognitive training), </w:t>
      </w:r>
      <w:r>
        <w:rPr>
          <w:lang w:val="en-US"/>
        </w:rPr>
        <w:t xml:space="preserve">which </w:t>
      </w:r>
      <w:r w:rsidRPr="00CE1520">
        <w:rPr>
          <w:lang w:val="en-US"/>
        </w:rPr>
        <w:t>may represent the predominant non-pharmacological intervention to mitigate decline</w:t>
      </w:r>
      <w:r>
        <w:rPr>
          <w:lang w:val="en-US"/>
        </w:rPr>
        <w:t xml:space="preserve"> in plasticity.</w:t>
      </w:r>
    </w:p>
    <w:p w14:paraId="53657F0F" w14:textId="4D5570D4" w:rsidR="00CE1520" w:rsidRDefault="00CE1520" w:rsidP="00CE1520">
      <w:pPr>
        <w:rPr>
          <w:lang w:val="en-US"/>
        </w:rPr>
      </w:pPr>
      <w:r w:rsidRPr="00CE1520">
        <w:rPr>
          <w:u w:val="single"/>
          <w:lang w:val="en-US"/>
        </w:rPr>
        <w:t>Selected posters</w:t>
      </w:r>
      <w:r w:rsidRPr="00CE1520">
        <w:rPr>
          <w:lang w:val="en-US"/>
        </w:rPr>
        <w:t>:</w:t>
      </w:r>
    </w:p>
    <w:p w14:paraId="6305857D" w14:textId="0571BB07" w:rsidR="00CE1520" w:rsidRPr="00CE1520" w:rsidRDefault="00CE1520" w:rsidP="00CE1520">
      <w:pPr>
        <w:pStyle w:val="ListParagraph"/>
        <w:numPr>
          <w:ilvl w:val="0"/>
          <w:numId w:val="1"/>
        </w:numPr>
        <w:rPr>
          <w:lang w:val="en-US"/>
        </w:rPr>
      </w:pPr>
      <w:r w:rsidRPr="00CE1520">
        <w:rPr>
          <w:lang w:val="en-US"/>
        </w:rPr>
        <w:t>Reactivity of the autonomic nervous system during visual-physical incongruent walking conditions- a virtual reality study, P03-B-05, Adi Lustig</w:t>
      </w:r>
    </w:p>
    <w:p w14:paraId="3D8AD19B" w14:textId="65203874" w:rsidR="00CE1520" w:rsidRPr="00CE1520" w:rsidRDefault="00CE1520" w:rsidP="00CE1520">
      <w:pPr>
        <w:pStyle w:val="ListParagraph"/>
        <w:numPr>
          <w:ilvl w:val="0"/>
          <w:numId w:val="1"/>
        </w:numPr>
        <w:rPr>
          <w:lang w:val="en-US"/>
        </w:rPr>
      </w:pPr>
      <w:r w:rsidRPr="00CE1520">
        <w:rPr>
          <w:lang w:val="en-US"/>
        </w:rPr>
        <w:t>Exploring gait automaticity and prefrontal brain activity during single and dual-task walking in aging and Parkinson’s disease P03-B-06 Alexander Kvist</w:t>
      </w:r>
    </w:p>
    <w:p w14:paraId="6CF22F0E" w14:textId="7A9979B9" w:rsidR="00CE1520" w:rsidRPr="00CE1520" w:rsidRDefault="00CE1520" w:rsidP="00CE1520">
      <w:pPr>
        <w:pStyle w:val="ListParagraph"/>
        <w:numPr>
          <w:ilvl w:val="0"/>
          <w:numId w:val="1"/>
        </w:numPr>
        <w:rPr>
          <w:lang w:val="en-US"/>
        </w:rPr>
      </w:pPr>
      <w:r w:rsidRPr="00CE1520">
        <w:rPr>
          <w:lang w:val="en-US"/>
        </w:rPr>
        <w:t>Gait adaptation and modulation deficits in older adults with and without cognitive impairments P03-B-10 Trisha Kesar</w:t>
      </w:r>
    </w:p>
    <w:p w14:paraId="5AC2D472" w14:textId="0CA1CBA1" w:rsidR="00CE1520" w:rsidRPr="00CE1520" w:rsidRDefault="00CE1520" w:rsidP="00CE1520">
      <w:pPr>
        <w:pStyle w:val="ListParagraph"/>
        <w:numPr>
          <w:ilvl w:val="0"/>
          <w:numId w:val="1"/>
        </w:numPr>
        <w:rPr>
          <w:lang w:val="en-US"/>
        </w:rPr>
      </w:pPr>
      <w:r w:rsidRPr="00CE1520">
        <w:rPr>
          <w:lang w:val="en-US"/>
        </w:rPr>
        <w:t>Augmented reality induced gait and postural balance perturbations in fallers and non-fallers, a multisensory approach P03-C-14 Eugénie Lambrecht</w:t>
      </w:r>
    </w:p>
    <w:p w14:paraId="43F0CDA6" w14:textId="360D91C4" w:rsidR="00CE1520" w:rsidRPr="00CE1520" w:rsidRDefault="00CE1520" w:rsidP="00CE1520">
      <w:pPr>
        <w:pStyle w:val="ListParagraph"/>
        <w:numPr>
          <w:ilvl w:val="0"/>
          <w:numId w:val="1"/>
        </w:numPr>
        <w:rPr>
          <w:lang w:val="en-US"/>
        </w:rPr>
      </w:pPr>
      <w:r w:rsidRPr="00CE1520">
        <w:rPr>
          <w:lang w:val="en-US"/>
        </w:rPr>
        <w:t xml:space="preserve">10 minutes in virtual reality is insufficient for gait adaptation to occur in young and older adults P03-C-21 Tarique </w:t>
      </w:r>
      <w:proofErr w:type="spellStart"/>
      <w:r w:rsidRPr="00CE1520">
        <w:rPr>
          <w:lang w:val="en-US"/>
        </w:rPr>
        <w:t>Siragy</w:t>
      </w:r>
      <w:proofErr w:type="spellEnd"/>
    </w:p>
    <w:p w14:paraId="57B6FB2D" w14:textId="77777777" w:rsidR="00BB4A69" w:rsidRPr="00CE1520" w:rsidRDefault="00BB4A69">
      <w:pPr>
        <w:rPr>
          <w:lang w:val="en-US"/>
        </w:rPr>
      </w:pPr>
    </w:p>
    <w:sectPr w:rsidR="00BB4A69" w:rsidRPr="00CE15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4FDC"/>
    <w:multiLevelType w:val="hybridMultilevel"/>
    <w:tmpl w:val="E8AEEF2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832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69"/>
    <w:rsid w:val="003E4F8E"/>
    <w:rsid w:val="00BB4A69"/>
    <w:rsid w:val="00CB3B75"/>
    <w:rsid w:val="00CE1520"/>
    <w:rsid w:val="00FA4C8C"/>
    <w:rsid w:val="00FB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432B"/>
  <w15:chartTrackingRefBased/>
  <w15:docId w15:val="{8DBE4E0C-8041-471D-B10E-0B8096E4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4A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4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4A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4A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4A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4A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4A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4A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4A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A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4A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4A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4A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4A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4A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4A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4A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4A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4A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4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4A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4A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4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4A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4A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4A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4A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4A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4A6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E15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1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Bruin  Eling</dc:creator>
  <cp:keywords/>
  <dc:description/>
  <cp:lastModifiedBy>Rosano, Caterina</cp:lastModifiedBy>
  <cp:revision>2</cp:revision>
  <dcterms:created xsi:type="dcterms:W3CDTF">2025-06-25T16:39:00Z</dcterms:created>
  <dcterms:modified xsi:type="dcterms:W3CDTF">2025-06-25T16:39:00Z</dcterms:modified>
</cp:coreProperties>
</file>