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AE39" w14:textId="77777777" w:rsidR="00A553F1" w:rsidRPr="00A553F1" w:rsidRDefault="00A553F1" w:rsidP="00A553F1">
      <w:r w:rsidRPr="00A553F1">
        <w:rPr>
          <w:u w:val="single"/>
        </w:rPr>
        <w:t>Poster session</w:t>
      </w:r>
      <w:r w:rsidRPr="00A553F1">
        <w:t xml:space="preserve">: </w:t>
      </w:r>
      <w:r w:rsidRPr="00A553F1">
        <w:rPr>
          <w:b/>
          <w:bCs/>
        </w:rPr>
        <w:t>P3</w:t>
      </w:r>
    </w:p>
    <w:p w14:paraId="48ADC1A6" w14:textId="77777777" w:rsidR="00A553F1" w:rsidRPr="00A553F1" w:rsidRDefault="00A553F1" w:rsidP="00A553F1">
      <w:r w:rsidRPr="00A553F1">
        <w:rPr>
          <w:u w:val="single"/>
        </w:rPr>
        <w:t>Name of the poster guide (your name)</w:t>
      </w:r>
      <w:r w:rsidRPr="00A553F1">
        <w:t xml:space="preserve">: </w:t>
      </w:r>
      <w:r w:rsidRPr="00A553F1">
        <w:rPr>
          <w:b/>
          <w:bCs/>
        </w:rPr>
        <w:t>Melvyn Roerdink</w:t>
      </w:r>
    </w:p>
    <w:p w14:paraId="4CEACFBA" w14:textId="77777777" w:rsidR="00A553F1" w:rsidRPr="00A553F1" w:rsidRDefault="00A553F1" w:rsidP="00A553F1">
      <w:r w:rsidRPr="00A553F1">
        <w:rPr>
          <w:u w:val="single"/>
        </w:rPr>
        <w:t>Topic of the guided poster tour</w:t>
      </w:r>
      <w:r w:rsidRPr="00A553F1">
        <w:t xml:space="preserve">: </w:t>
      </w:r>
      <w:r w:rsidRPr="00A553F1">
        <w:rPr>
          <w:b/>
          <w:bCs/>
        </w:rPr>
        <w:t>Freezing of gait in Parkinson's disease</w:t>
      </w:r>
      <w:r w:rsidRPr="00A553F1">
        <w:t> </w:t>
      </w:r>
    </w:p>
    <w:p w14:paraId="016EFAC1" w14:textId="77777777" w:rsidR="00A553F1" w:rsidRPr="00A553F1" w:rsidRDefault="00A553F1" w:rsidP="00A553F1">
      <w:r w:rsidRPr="00A553F1">
        <w:rPr>
          <w:u w:val="single"/>
        </w:rPr>
        <w:t>Why should poster tourists follow your tour</w:t>
      </w:r>
      <w:r w:rsidRPr="00A553F1">
        <w:t xml:space="preserve"> (max one brief sentence)? </w:t>
      </w:r>
      <w:r w:rsidRPr="00A553F1">
        <w:rPr>
          <w:b/>
          <w:bCs/>
        </w:rPr>
        <w:t>Join this tour to discuss the state-of-the-art of assessing freezing of gait and its modulating factors </w:t>
      </w:r>
    </w:p>
    <w:p w14:paraId="336DD6C0" w14:textId="77777777" w:rsidR="00A553F1" w:rsidRPr="00A553F1" w:rsidRDefault="00A553F1" w:rsidP="00A553F1">
      <w:r w:rsidRPr="00A553F1">
        <w:rPr>
          <w:u w:val="single"/>
        </w:rPr>
        <w:t>Selected posters</w:t>
      </w:r>
      <w:r w:rsidRPr="00A553F1">
        <w:t>: </w:t>
      </w:r>
    </w:p>
    <w:p w14:paraId="478A8D60" w14:textId="77777777" w:rsidR="00A553F1" w:rsidRPr="00A553F1" w:rsidRDefault="00A553F1" w:rsidP="00A553F1">
      <w:r w:rsidRPr="00A553F1">
        <w:t xml:space="preserve">1 The design and training process for a novel freezing of gait clinician rated outcome assessment </w:t>
      </w:r>
    </w:p>
    <w:p w14:paraId="295E6E86" w14:textId="77777777" w:rsidR="00A553F1" w:rsidRPr="00A553F1" w:rsidRDefault="00A553F1" w:rsidP="00A553F1">
      <w:r w:rsidRPr="00A553F1">
        <w:rPr>
          <w:b/>
          <w:bCs/>
        </w:rPr>
        <w:t>P03-N-97 Erika Howe</w:t>
      </w:r>
    </w:p>
    <w:p w14:paraId="26C2CB92" w14:textId="77777777" w:rsidR="00A553F1" w:rsidRPr="00A553F1" w:rsidRDefault="00A553F1" w:rsidP="00A553F1">
      <w:r w:rsidRPr="00A553F1">
        <w:t>2 Can a deep learning algorithm assess freezing of gait during a turning task in people with Parkinson’s disease?</w:t>
      </w:r>
    </w:p>
    <w:p w14:paraId="1A085F0E" w14:textId="77777777" w:rsidR="00A553F1" w:rsidRPr="00A553F1" w:rsidRDefault="00A553F1" w:rsidP="00A553F1">
      <w:r w:rsidRPr="00A553F1">
        <w:rPr>
          <w:b/>
          <w:bCs/>
        </w:rPr>
        <w:t>P03-N-98 Goris Maaike</w:t>
      </w:r>
    </w:p>
    <w:p w14:paraId="4E336CB5" w14:textId="77777777" w:rsidR="00A553F1" w:rsidRPr="00A553F1" w:rsidRDefault="00A553F1" w:rsidP="00A553F1">
      <w:r w:rsidRPr="00A553F1">
        <w:t>3 Freezing of gait in people with Parkinson’s disease measured in the home setting: do FOG- provoking tests reflect daily living?</w:t>
      </w:r>
    </w:p>
    <w:p w14:paraId="25DE46AE" w14:textId="77777777" w:rsidR="00A553F1" w:rsidRPr="00A553F1" w:rsidRDefault="00A553F1" w:rsidP="00A553F1">
      <w:r w:rsidRPr="00A553F1">
        <w:rPr>
          <w:b/>
          <w:bCs/>
        </w:rPr>
        <w:t>P03-N-113 Valeri Sandler</w:t>
      </w:r>
    </w:p>
    <w:p w14:paraId="5B4A3C67" w14:textId="77777777" w:rsidR="00A553F1" w:rsidRPr="00A553F1" w:rsidRDefault="00A553F1" w:rsidP="00A553F1">
      <w:r w:rsidRPr="00A553F1">
        <w:t xml:space="preserve">4 The effects of anxiety and cognitive load on freezing of gait in Parkinson’s disease </w:t>
      </w:r>
    </w:p>
    <w:p w14:paraId="49FC284A" w14:textId="77777777" w:rsidR="00A553F1" w:rsidRPr="00A553F1" w:rsidRDefault="00A553F1" w:rsidP="00A553F1">
      <w:r w:rsidRPr="00A553F1">
        <w:rPr>
          <w:b/>
          <w:bCs/>
        </w:rPr>
        <w:t>P03-F-39 Pieter Ginis</w:t>
      </w:r>
    </w:p>
    <w:p w14:paraId="69A275CC" w14:textId="77777777" w:rsidR="00A553F1" w:rsidRPr="00A553F1" w:rsidRDefault="00A553F1" w:rsidP="00A553F1">
      <w:r w:rsidRPr="00A553F1">
        <w:t>5 Exploring the relationship of behavioral regulation with freezing of gait</w:t>
      </w:r>
    </w:p>
    <w:p w14:paraId="188E07ED" w14:textId="77777777" w:rsidR="00A553F1" w:rsidRPr="00A553F1" w:rsidRDefault="00A553F1" w:rsidP="00A553F1">
      <w:r w:rsidRPr="00A553F1">
        <w:rPr>
          <w:b/>
          <w:bCs/>
        </w:rPr>
        <w:t>P03-F-37 Arthur Eduardo Casagrande Pinto</w:t>
      </w:r>
    </w:p>
    <w:p w14:paraId="1BD2C965" w14:textId="77777777" w:rsidR="00A553F1" w:rsidRPr="00A553F1" w:rsidRDefault="00A553F1" w:rsidP="00A553F1"/>
    <w:p w14:paraId="7686B2AE" w14:textId="77777777" w:rsidR="00D52616" w:rsidRDefault="00D52616"/>
    <w:sectPr w:rsidR="00D52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F1"/>
    <w:rsid w:val="0008458D"/>
    <w:rsid w:val="000B4FCB"/>
    <w:rsid w:val="000F26A7"/>
    <w:rsid w:val="008255AC"/>
    <w:rsid w:val="0093077D"/>
    <w:rsid w:val="00A553F1"/>
    <w:rsid w:val="00D5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A514"/>
  <w15:chartTrackingRefBased/>
  <w15:docId w15:val="{BA0BF437-0999-4CC2-8C47-8BD1B46A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3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3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3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3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3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3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3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3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3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3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Rosano, Caterina</dc:creator>
  <cp:keywords/>
  <dc:description/>
  <cp:lastModifiedBy>Rosano, Caterina</cp:lastModifiedBy>
  <cp:revision>1</cp:revision>
  <dcterms:created xsi:type="dcterms:W3CDTF">2025-06-24T22:08:00Z</dcterms:created>
  <dcterms:modified xsi:type="dcterms:W3CDTF">2025-06-24T22:09:00Z</dcterms:modified>
</cp:coreProperties>
</file>