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B0CE" w14:textId="4A6B4EAE" w:rsidR="000426E1" w:rsidRPr="000426E1" w:rsidRDefault="000426E1" w:rsidP="000426E1">
      <w:r w:rsidRPr="000426E1">
        <w:rPr>
          <w:u w:val="single"/>
        </w:rPr>
        <w:t xml:space="preserve">Poster </w:t>
      </w:r>
      <w:proofErr w:type="gramStart"/>
      <w:r w:rsidRPr="000426E1">
        <w:rPr>
          <w:u w:val="single"/>
        </w:rPr>
        <w:t xml:space="preserve">session </w:t>
      </w:r>
      <w:r>
        <w:t xml:space="preserve"> </w:t>
      </w:r>
      <w:r w:rsidRPr="000426E1">
        <w:rPr>
          <w:b/>
          <w:bCs/>
        </w:rPr>
        <w:t>P</w:t>
      </w:r>
      <w:proofErr w:type="gramEnd"/>
      <w:r w:rsidRPr="000426E1">
        <w:rPr>
          <w:b/>
          <w:bCs/>
        </w:rPr>
        <w:t>2</w:t>
      </w:r>
    </w:p>
    <w:p w14:paraId="0E351C1A" w14:textId="77777777" w:rsidR="000426E1" w:rsidRPr="000426E1" w:rsidRDefault="000426E1" w:rsidP="000426E1">
      <w:r w:rsidRPr="000426E1">
        <w:rPr>
          <w:u w:val="single"/>
        </w:rPr>
        <w:t>Name of the poster guide (your name)</w:t>
      </w:r>
      <w:r w:rsidRPr="000426E1">
        <w:t xml:space="preserve">: </w:t>
      </w:r>
      <w:r w:rsidRPr="000426E1">
        <w:rPr>
          <w:b/>
          <w:bCs/>
        </w:rPr>
        <w:t>Patrick Manser</w:t>
      </w:r>
    </w:p>
    <w:p w14:paraId="2683CC1E" w14:textId="77777777" w:rsidR="000426E1" w:rsidRPr="000426E1" w:rsidRDefault="000426E1" w:rsidP="000426E1">
      <w:r w:rsidRPr="000426E1">
        <w:rPr>
          <w:u w:val="single"/>
        </w:rPr>
        <w:t>Topic of the guided poster tour</w:t>
      </w:r>
      <w:r w:rsidRPr="000426E1">
        <w:t xml:space="preserve">: </w:t>
      </w:r>
      <w:r w:rsidRPr="000426E1">
        <w:rPr>
          <w:b/>
          <w:bCs/>
        </w:rPr>
        <w:t>Technology-enhanced neurorehabilitation</w:t>
      </w:r>
      <w:r w:rsidRPr="000426E1">
        <w:t> </w:t>
      </w:r>
    </w:p>
    <w:p w14:paraId="70139831" w14:textId="378FD7BC" w:rsidR="000426E1" w:rsidRPr="000426E1" w:rsidRDefault="000426E1" w:rsidP="000426E1">
      <w:r w:rsidRPr="000426E1">
        <w:rPr>
          <w:u w:val="single"/>
        </w:rPr>
        <w:t xml:space="preserve">Why should poster tourists follow your </w:t>
      </w:r>
      <w:proofErr w:type="gramStart"/>
      <w:r w:rsidRPr="000426E1">
        <w:rPr>
          <w:u w:val="single"/>
        </w:rPr>
        <w:t>tour</w:t>
      </w:r>
      <w:r w:rsidRPr="000426E1">
        <w:t> </w:t>
      </w:r>
      <w:r>
        <w:t xml:space="preserve"> </w:t>
      </w:r>
      <w:r w:rsidRPr="000426E1">
        <w:t>?</w:t>
      </w:r>
      <w:proofErr w:type="gramEnd"/>
      <w:r w:rsidRPr="000426E1">
        <w:t xml:space="preserve"> </w:t>
      </w:r>
      <w:r w:rsidRPr="000426E1">
        <w:rPr>
          <w:b/>
          <w:bCs/>
        </w:rPr>
        <w:t xml:space="preserve">Join this tour to discover how cutting-edge digital health technologies </w:t>
      </w:r>
      <w:r w:rsidRPr="000426E1">
        <w:t>–</w:t>
      </w:r>
      <w:r w:rsidRPr="000426E1">
        <w:rPr>
          <w:b/>
          <w:bCs/>
        </w:rPr>
        <w:t xml:space="preserve"> ranging from eHealth apps to exergames and biofeedback </w:t>
      </w:r>
      <w:r w:rsidRPr="000426E1">
        <w:t>–</w:t>
      </w:r>
      <w:r w:rsidRPr="000426E1">
        <w:rPr>
          <w:b/>
          <w:bCs/>
        </w:rPr>
        <w:t> can enhance neurorehabilitation.</w:t>
      </w:r>
    </w:p>
    <w:p w14:paraId="3AC2813E" w14:textId="77777777" w:rsidR="000426E1" w:rsidRDefault="000426E1" w:rsidP="000426E1"/>
    <w:p w14:paraId="3E281BAD" w14:textId="494451F4" w:rsidR="000426E1" w:rsidRPr="000426E1" w:rsidRDefault="000426E1" w:rsidP="000426E1">
      <w:r w:rsidRPr="000426E1">
        <w:rPr>
          <w:u w:val="single"/>
        </w:rPr>
        <w:t xml:space="preserve">Selected posters </w:t>
      </w:r>
      <w:r>
        <w:t xml:space="preserve"> </w:t>
      </w:r>
    </w:p>
    <w:p w14:paraId="23BA87AD" w14:textId="77777777" w:rsidR="000426E1" w:rsidRPr="000426E1" w:rsidRDefault="000426E1" w:rsidP="000426E1">
      <w:pPr>
        <w:numPr>
          <w:ilvl w:val="0"/>
          <w:numId w:val="1"/>
        </w:numPr>
      </w:pPr>
      <w:r w:rsidRPr="000426E1">
        <w:rPr>
          <w:b/>
          <w:bCs/>
        </w:rPr>
        <w:t>P02-J-83</w:t>
      </w:r>
      <w:r w:rsidRPr="000426E1">
        <w:t xml:space="preserve">, </w:t>
      </w:r>
      <w:r w:rsidRPr="000426E1">
        <w:rPr>
          <w:i/>
          <w:iCs/>
        </w:rPr>
        <w:t>Home-based digital augmented-reality rehabilitation for individuals recovering from stroke: Protocol of a clinical trial</w:t>
      </w:r>
      <w:r w:rsidRPr="000426E1">
        <w:t>, Daphne </w:t>
      </w:r>
      <w:proofErr w:type="spellStart"/>
      <w:r w:rsidRPr="000426E1">
        <w:t>Geerse</w:t>
      </w:r>
      <w:proofErr w:type="spellEnd"/>
    </w:p>
    <w:p w14:paraId="45F3CACB" w14:textId="77777777" w:rsidR="000426E1" w:rsidRPr="000426E1" w:rsidRDefault="000426E1" w:rsidP="000426E1">
      <w:pPr>
        <w:numPr>
          <w:ilvl w:val="0"/>
          <w:numId w:val="1"/>
        </w:numPr>
      </w:pPr>
      <w:r w:rsidRPr="000426E1">
        <w:rPr>
          <w:b/>
          <w:bCs/>
        </w:rPr>
        <w:t>P02-N-114</w:t>
      </w:r>
      <w:r w:rsidRPr="000426E1">
        <w:t xml:space="preserve">, </w:t>
      </w:r>
      <w:r w:rsidRPr="000426E1">
        <w:rPr>
          <w:i/>
          <w:iCs/>
        </w:rPr>
        <w:t>Supporting gait and balance rehabilitation in people with Multiple Sclerosis: Usability and preliminary efficacy of a biofeedback-enabled crutch in continuity of care</w:t>
      </w:r>
      <w:r w:rsidRPr="000426E1">
        <w:t xml:space="preserve">, Ludovico </w:t>
      </w:r>
      <w:proofErr w:type="spellStart"/>
      <w:r w:rsidRPr="000426E1">
        <w:t>Pedullà</w:t>
      </w:r>
      <w:proofErr w:type="spellEnd"/>
    </w:p>
    <w:p w14:paraId="34B7AA82" w14:textId="77777777" w:rsidR="000426E1" w:rsidRPr="000426E1" w:rsidRDefault="000426E1" w:rsidP="000426E1">
      <w:pPr>
        <w:numPr>
          <w:ilvl w:val="0"/>
          <w:numId w:val="1"/>
        </w:numPr>
      </w:pPr>
      <w:r w:rsidRPr="000426E1">
        <w:rPr>
          <w:b/>
          <w:bCs/>
        </w:rPr>
        <w:t>P02-G-52</w:t>
      </w:r>
      <w:r w:rsidRPr="000426E1">
        <w:t xml:space="preserve">, </w:t>
      </w:r>
      <w:r w:rsidRPr="000426E1">
        <w:rPr>
          <w:i/>
          <w:iCs/>
        </w:rPr>
        <w:t>Targeted visual biofeedback-based intervention improves trunk mobility in stroke patients: Interim results</w:t>
      </w:r>
      <w:r w:rsidRPr="000426E1">
        <w:t xml:space="preserve">, Diana </w:t>
      </w:r>
      <w:proofErr w:type="spellStart"/>
      <w:r w:rsidRPr="000426E1">
        <w:t>Bzdúšková</w:t>
      </w:r>
      <w:proofErr w:type="spellEnd"/>
      <w:r w:rsidRPr="000426E1">
        <w:t xml:space="preserve"> </w:t>
      </w:r>
    </w:p>
    <w:p w14:paraId="05151220" w14:textId="77777777" w:rsidR="000426E1" w:rsidRPr="000426E1" w:rsidRDefault="000426E1" w:rsidP="000426E1">
      <w:pPr>
        <w:numPr>
          <w:ilvl w:val="0"/>
          <w:numId w:val="1"/>
        </w:numPr>
      </w:pPr>
      <w:r w:rsidRPr="000426E1">
        <w:rPr>
          <w:b/>
          <w:bCs/>
        </w:rPr>
        <w:t>P02-N-105</w:t>
      </w:r>
      <w:r w:rsidRPr="000426E1">
        <w:t xml:space="preserve">, </w:t>
      </w:r>
      <w:proofErr w:type="spellStart"/>
      <w:r w:rsidRPr="000426E1">
        <w:rPr>
          <w:i/>
          <w:iCs/>
        </w:rPr>
        <w:t>CuePD</w:t>
      </w:r>
      <w:proofErr w:type="spellEnd"/>
      <w:r w:rsidRPr="000426E1">
        <w:rPr>
          <w:i/>
          <w:iCs/>
        </w:rPr>
        <w:t xml:space="preserve">: </w:t>
      </w:r>
      <w:proofErr w:type="spellStart"/>
      <w:r w:rsidRPr="000426E1">
        <w:rPr>
          <w:i/>
          <w:iCs/>
        </w:rPr>
        <w:t>Personalised</w:t>
      </w:r>
      <w:proofErr w:type="spellEnd"/>
      <w:r w:rsidRPr="000426E1">
        <w:rPr>
          <w:i/>
          <w:iCs/>
        </w:rPr>
        <w:t xml:space="preserve"> gait retraining via a smartphone </w:t>
      </w:r>
      <w:proofErr w:type="gramStart"/>
      <w:r w:rsidRPr="000426E1">
        <w:rPr>
          <w:i/>
          <w:iCs/>
        </w:rPr>
        <w:t>app</w:t>
      </w:r>
      <w:r w:rsidRPr="000426E1">
        <w:t>,  Conor</w:t>
      </w:r>
      <w:proofErr w:type="gramEnd"/>
      <w:r w:rsidRPr="000426E1">
        <w:t xml:space="preserve"> Wall</w:t>
      </w:r>
    </w:p>
    <w:p w14:paraId="14650163" w14:textId="77777777" w:rsidR="000426E1" w:rsidRPr="000426E1" w:rsidRDefault="000426E1" w:rsidP="000426E1">
      <w:pPr>
        <w:numPr>
          <w:ilvl w:val="0"/>
          <w:numId w:val="1"/>
        </w:numPr>
      </w:pPr>
      <w:r w:rsidRPr="000426E1">
        <w:rPr>
          <w:b/>
          <w:bCs/>
        </w:rPr>
        <w:t>P02-L-98</w:t>
      </w:r>
      <w:r w:rsidRPr="000426E1">
        <w:t xml:space="preserve">, </w:t>
      </w:r>
      <w:r w:rsidRPr="000426E1">
        <w:rPr>
          <w:i/>
          <w:iCs/>
        </w:rPr>
        <w:t>Virtual outpatient rehabilitation: Co-design, development and initial user testing of a digital rehabilitation program for enhanced patient management and rehabilitation outcomes</w:t>
      </w:r>
      <w:r w:rsidRPr="000426E1">
        <w:t xml:space="preserve">, Meghan </w:t>
      </w:r>
      <w:proofErr w:type="spellStart"/>
      <w:r w:rsidRPr="000426E1">
        <w:t>Ambrens</w:t>
      </w:r>
      <w:proofErr w:type="spellEnd"/>
    </w:p>
    <w:sectPr w:rsidR="000426E1" w:rsidRPr="0004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75CB2"/>
    <w:multiLevelType w:val="multilevel"/>
    <w:tmpl w:val="C408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762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E1"/>
    <w:rsid w:val="000426E1"/>
    <w:rsid w:val="0008458D"/>
    <w:rsid w:val="000B4FCB"/>
    <w:rsid w:val="000F26A7"/>
    <w:rsid w:val="008255AC"/>
    <w:rsid w:val="0093077D"/>
    <w:rsid w:val="00D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6A50"/>
  <w15:chartTrackingRefBased/>
  <w15:docId w15:val="{6A3BE3B1-2B56-46BE-9A91-CE03506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6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6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6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26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Rosano, Caterina</dc:creator>
  <cp:keywords/>
  <dc:description/>
  <cp:lastModifiedBy>Rosano, Caterina</cp:lastModifiedBy>
  <cp:revision>1</cp:revision>
  <dcterms:created xsi:type="dcterms:W3CDTF">2025-06-24T22:16:00Z</dcterms:created>
  <dcterms:modified xsi:type="dcterms:W3CDTF">2025-06-24T22:18:00Z</dcterms:modified>
</cp:coreProperties>
</file>