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3B0CE" w14:textId="57C293AB" w:rsidR="000426E1" w:rsidRPr="000426E1" w:rsidRDefault="000426E1" w:rsidP="000426E1">
      <w:r w:rsidRPr="000426E1">
        <w:rPr>
          <w:u w:val="single"/>
        </w:rPr>
        <w:t xml:space="preserve">Poster </w:t>
      </w:r>
      <w:proofErr w:type="gramStart"/>
      <w:r w:rsidRPr="000426E1">
        <w:rPr>
          <w:u w:val="single"/>
        </w:rPr>
        <w:t xml:space="preserve">session </w:t>
      </w:r>
      <w:r>
        <w:t xml:space="preserve"> </w:t>
      </w:r>
      <w:r w:rsidRPr="000426E1">
        <w:rPr>
          <w:b/>
          <w:bCs/>
        </w:rPr>
        <w:t>P</w:t>
      </w:r>
      <w:proofErr w:type="gramEnd"/>
      <w:r w:rsidR="00903E0F">
        <w:rPr>
          <w:b/>
          <w:bCs/>
        </w:rPr>
        <w:t>1</w:t>
      </w:r>
    </w:p>
    <w:p w14:paraId="0E351C1A" w14:textId="5CE060F0" w:rsidR="000426E1" w:rsidRPr="000426E1" w:rsidRDefault="000426E1" w:rsidP="000426E1">
      <w:r w:rsidRPr="000426E1">
        <w:rPr>
          <w:u w:val="single"/>
        </w:rPr>
        <w:t>Name of the poster guide (your name)</w:t>
      </w:r>
      <w:r w:rsidRPr="000426E1">
        <w:t xml:space="preserve">: </w:t>
      </w:r>
      <w:r w:rsidR="00903E0F">
        <w:rPr>
          <w:b/>
          <w:bCs/>
        </w:rPr>
        <w:t>Teresa Liu-Ambrose</w:t>
      </w:r>
    </w:p>
    <w:p w14:paraId="2683CC1E" w14:textId="4C5BBEA3" w:rsidR="000426E1" w:rsidRPr="000426E1" w:rsidRDefault="000426E1" w:rsidP="000426E1">
      <w:r w:rsidRPr="000426E1">
        <w:rPr>
          <w:u w:val="single"/>
        </w:rPr>
        <w:t>Topic of the guided poster tour</w:t>
      </w:r>
      <w:r w:rsidRPr="000426E1">
        <w:t xml:space="preserve">: </w:t>
      </w:r>
      <w:r w:rsidR="00A17BB9">
        <w:rPr>
          <w:b/>
          <w:bCs/>
        </w:rPr>
        <w:t>Agin</w:t>
      </w:r>
      <w:r w:rsidR="00903E0F">
        <w:rPr>
          <w:b/>
          <w:bCs/>
        </w:rPr>
        <w:t>g</w:t>
      </w:r>
      <w:r w:rsidR="00A17BB9">
        <w:rPr>
          <w:b/>
          <w:bCs/>
        </w:rPr>
        <w:t xml:space="preserve"> and </w:t>
      </w:r>
      <w:r w:rsidR="00903E0F">
        <w:rPr>
          <w:b/>
          <w:bCs/>
        </w:rPr>
        <w:t>postural control</w:t>
      </w:r>
    </w:p>
    <w:p w14:paraId="70139831" w14:textId="564DB963" w:rsidR="000426E1" w:rsidRPr="000426E1" w:rsidRDefault="000426E1" w:rsidP="000426E1">
      <w:r w:rsidRPr="000426E1">
        <w:rPr>
          <w:u w:val="single"/>
        </w:rPr>
        <w:t xml:space="preserve">Why should poster tourists follow your </w:t>
      </w:r>
      <w:proofErr w:type="gramStart"/>
      <w:r w:rsidRPr="000426E1">
        <w:rPr>
          <w:u w:val="single"/>
        </w:rPr>
        <w:t>tour</w:t>
      </w:r>
      <w:r w:rsidRPr="000426E1">
        <w:t> </w:t>
      </w:r>
      <w:r>
        <w:t xml:space="preserve"> </w:t>
      </w:r>
      <w:r w:rsidRPr="000426E1">
        <w:t>?</w:t>
      </w:r>
      <w:proofErr w:type="gramEnd"/>
      <w:r w:rsidR="00903E0F" w:rsidRPr="00903E0F">
        <w:rPr>
          <w:b/>
          <w:bCs/>
        </w:rPr>
        <w:t xml:space="preserve"> Join this tour to learn about postural and mobility changes in older age  </w:t>
      </w:r>
    </w:p>
    <w:p w14:paraId="3AC2813E" w14:textId="77777777" w:rsidR="000426E1" w:rsidRDefault="000426E1" w:rsidP="000426E1"/>
    <w:p w14:paraId="14650163" w14:textId="510C3E4D" w:rsidR="000426E1" w:rsidRDefault="000426E1" w:rsidP="00A17BB9">
      <w:r w:rsidRPr="000426E1">
        <w:rPr>
          <w:u w:val="single"/>
        </w:rPr>
        <w:t xml:space="preserve">Selected posters </w:t>
      </w:r>
      <w:r>
        <w:t xml:space="preserve"> </w:t>
      </w:r>
    </w:p>
    <w:p w14:paraId="6E47A3A4" w14:textId="77777777" w:rsidR="00903E0F" w:rsidRDefault="00903E0F" w:rsidP="00903E0F">
      <w:r>
        <w:t>P01-B-10</w:t>
      </w:r>
      <w:r>
        <w:tab/>
        <w:t>Kaya Yoshida</w:t>
      </w:r>
      <w:r>
        <w:tab/>
        <w:t>Neural variability may be reflective of motor refinement beyond initial adaptation of cortical activity in split-belt walking</w:t>
      </w:r>
    </w:p>
    <w:p w14:paraId="73AA3D91" w14:textId="77777777" w:rsidR="00903E0F" w:rsidRDefault="00903E0F" w:rsidP="00903E0F">
      <w:r>
        <w:t>P01-B-13</w:t>
      </w:r>
      <w:r>
        <w:tab/>
        <w:t xml:space="preserve">Steven </w:t>
      </w:r>
      <w:proofErr w:type="gramStart"/>
      <w:r>
        <w:t xml:space="preserve">Phu  </w:t>
      </w:r>
      <w:r>
        <w:tab/>
      </w:r>
      <w:proofErr w:type="gramEnd"/>
      <w:r>
        <w:t xml:space="preserve">Neuromuscular adaptations to perturbation-based balance training using obstacle trips in older people: the </w:t>
      </w:r>
      <w:proofErr w:type="spellStart"/>
      <w:r>
        <w:t>SafeTrip</w:t>
      </w:r>
      <w:proofErr w:type="spellEnd"/>
      <w:r>
        <w:t xml:space="preserve"> </w:t>
      </w:r>
      <w:proofErr w:type="spellStart"/>
      <w:r>
        <w:t>randomised</w:t>
      </w:r>
      <w:proofErr w:type="spellEnd"/>
      <w:r>
        <w:t xml:space="preserve"> controlled trial</w:t>
      </w:r>
    </w:p>
    <w:p w14:paraId="1F2913B9" w14:textId="77777777" w:rsidR="00903E0F" w:rsidRDefault="00903E0F" w:rsidP="00903E0F">
      <w:r>
        <w:t>P01-C-24</w:t>
      </w:r>
      <w:r>
        <w:tab/>
        <w:t xml:space="preserve">Omry Yogev </w:t>
      </w:r>
      <w:r>
        <w:tab/>
        <w:t>Gait-specific attentional profiles of older adults potentially identify adaptive and maladaptive use of conscious movement processing</w:t>
      </w:r>
    </w:p>
    <w:p w14:paraId="05E65FC0" w14:textId="77777777" w:rsidR="00903E0F" w:rsidRDefault="00903E0F" w:rsidP="00903E0F">
      <w:r>
        <w:t>P01-E-37</w:t>
      </w:r>
      <w:r>
        <w:tab/>
        <w:t xml:space="preserve">Salma </w:t>
      </w:r>
      <w:proofErr w:type="spellStart"/>
      <w:r>
        <w:t>Elasfar</w:t>
      </w:r>
      <w:proofErr w:type="spellEnd"/>
      <w:r>
        <w:tab/>
        <w:t>Investigating progression of gait in mild cognitive impairment subtypes</w:t>
      </w:r>
    </w:p>
    <w:p w14:paraId="02A924E2" w14:textId="441BB05D" w:rsidR="00A17BB9" w:rsidRPr="000426E1" w:rsidRDefault="00903E0F" w:rsidP="00903E0F">
      <w:r>
        <w:t>P01-J-80</w:t>
      </w:r>
      <w:r>
        <w:tab/>
        <w:t>Eva Saxler</w:t>
      </w:r>
      <w:r>
        <w:tab/>
        <w:t>Effects of physical activity on brain white matter integrity are region-, dose- and age- dependent: Findings from the population-based Rhineland study</w:t>
      </w:r>
    </w:p>
    <w:sectPr w:rsidR="00A17BB9" w:rsidRPr="000426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275CB2"/>
    <w:multiLevelType w:val="multilevel"/>
    <w:tmpl w:val="C408F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657622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6E1"/>
    <w:rsid w:val="000426E1"/>
    <w:rsid w:val="0008458D"/>
    <w:rsid w:val="000B4FCB"/>
    <w:rsid w:val="000F26A7"/>
    <w:rsid w:val="00677AF0"/>
    <w:rsid w:val="00730A0A"/>
    <w:rsid w:val="008255AC"/>
    <w:rsid w:val="00903E0F"/>
    <w:rsid w:val="0093077D"/>
    <w:rsid w:val="00A17BB9"/>
    <w:rsid w:val="00D5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A6A50"/>
  <w15:chartTrackingRefBased/>
  <w15:docId w15:val="{6A3BE3B1-2B56-46BE-9A91-CE0350663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26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26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26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26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26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26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26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26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26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26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26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26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26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26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26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26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26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26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26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26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26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26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26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26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26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26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26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26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26E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426E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26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59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3D08DDF2C4614BB89D997E913BFAF5" ma:contentTypeVersion="51" ma:contentTypeDescription="Create a new document." ma:contentTypeScope="" ma:versionID="11fdb56e5d717a83d0001a8c90afe086">
  <xsd:schema xmlns:xsd="http://www.w3.org/2001/XMLSchema" xmlns:xs="http://www.w3.org/2001/XMLSchema" xmlns:p="http://schemas.microsoft.com/office/2006/metadata/properties" xmlns:ns2="02adff9a-d020-4030-870a-fe1c8817879b" xmlns:ns3="51fc9d12-1aeb-48e1-a67a-cf7525a4ef84" targetNamespace="http://schemas.microsoft.com/office/2006/metadata/properties" ma:root="true" ma:fieldsID="af998f21883aacc15273ffc890aa8ecc" ns2:_="" ns3:_="">
    <xsd:import namespace="02adff9a-d020-4030-870a-fe1c8817879b"/>
    <xsd:import namespace="51fc9d12-1aeb-48e1-a67a-cf7525a4ef84"/>
    <xsd:element name="properties">
      <xsd:complexType>
        <xsd:sequence>
          <xsd:element name="documentManagement">
            <xsd:complexType>
              <xsd:all>
                <xsd:element ref="ns2:Review_x0020_Date" minOccurs="0"/>
                <xsd:element ref="ns2:Event_x0020_Location" minOccurs="0"/>
                <xsd:element ref="ns2:SharedWithUsers" minOccurs="0"/>
                <xsd:element ref="ns2:SharedWithDetails" minOccurs="0"/>
                <xsd:element ref="ns3:if5087aa67fd49e1bc3bf24618755730" minOccurs="0"/>
                <xsd:element ref="ns2:TaxCatchAll" minOccurs="0"/>
                <xsd:element ref="ns2:CID" minOccurs="0"/>
                <xsd:element ref="ns3:p839230d41b74dce8067a750cc50a39e" minOccurs="0"/>
                <xsd:element ref="ns3:a0db3a7a8d964caeb44d66af9661c4f3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KeywordTaxHTField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adff9a-d020-4030-870a-fe1c8817879b" elementFormDefault="qualified">
    <xsd:import namespace="http://schemas.microsoft.com/office/2006/documentManagement/types"/>
    <xsd:import namespace="http://schemas.microsoft.com/office/infopath/2007/PartnerControls"/>
    <xsd:element name="Review_x0020_Date" ma:index="8" nillable="true" ma:displayName="Review Date" ma:description="When should this document be reviewed and possible archived? This will default to [Create Date+2 years] and will drive a view that shows files to be reviewed." ma:format="DateOnly" ma:indexed="true" ma:internalName="Review_x0020_Date">
      <xsd:simpleType>
        <xsd:restriction base="dms:DateTime"/>
      </xsd:simpleType>
    </xsd:element>
    <xsd:element name="Event_x0020_Location" ma:index="9" nillable="true" ma:displayName="Event Location" ma:description="In which city does the event occur" ma:format="Dropdown" ma:indexed="true" ma:internalName="Event_x0020_Location">
      <xsd:simpleType>
        <xsd:restriction base="dms:Choice">
          <xsd:enumeration value="Amherst"/>
          <xsd:enumeration value="Amsterdam"/>
          <xsd:enumeration value="Anaheim"/>
          <xsd:enumeration value="Austin"/>
          <xsd:enumeration value="Banff"/>
          <xsd:enumeration value="Baltimore"/>
          <xsd:enumeration value="Berlin"/>
          <xsd:enumeration value="Bethesda"/>
          <xsd:enumeration value="Boston"/>
          <xsd:enumeration value="Brisbane"/>
          <xsd:enumeration value="Brussels"/>
          <xsd:enumeration value="Budapest"/>
          <xsd:enumeration value="Cape Town"/>
          <xsd:enumeration value="Cascais"/>
          <xsd:enumeration value="Charleston"/>
          <xsd:enumeration value="Charlotte"/>
          <xsd:enumeration value="Chicago"/>
          <xsd:enumeration value="Copenhagen"/>
          <xsd:enumeration value="Crystal City"/>
          <xsd:enumeration value="Dallas"/>
          <xsd:enumeration value="Dublin"/>
          <xsd:enumeration value="Dubrovnik"/>
          <xsd:enumeration value="Edinburgh"/>
          <xsd:enumeration value="Edmonton"/>
          <xsd:enumeration value="Estoril"/>
          <xsd:enumeration value="Eugene"/>
          <xsd:enumeration value="Fort Worth"/>
          <xsd:enumeration value="Glasgow"/>
          <xsd:enumeration value="Goteborg"/>
          <xsd:enumeration value="Hawaii"/>
          <xsd:enumeration value="Halifax"/>
          <xsd:enumeration value="Hobart"/>
          <xsd:enumeration value="Hollywood"/>
          <xsd:enumeration value="Honolulu"/>
          <xsd:enumeration value="Indianapolis"/>
          <xsd:enumeration value="Istanbul"/>
          <xsd:enumeration value="Jamaica"/>
          <xsd:enumeration value="Kansas City"/>
          <xsd:enumeration value="Keystone"/>
          <xsd:enumeration value="Kelowna"/>
          <xsd:enumeration value="Knoxville"/>
          <xsd:enumeration value="Leiden"/>
          <xsd:enumeration value="Limerick"/>
          <xsd:enumeration value="Lisbon"/>
          <xsd:enumeration value="Long Beach"/>
          <xsd:enumeration value="Los Angeles"/>
          <xsd:enumeration value="Louisville"/>
          <xsd:enumeration value="Lyon"/>
          <xsd:enumeration value="Maastricht"/>
          <xsd:enumeration value="Madison"/>
          <xsd:enumeration value="Malta"/>
          <xsd:enumeration value="Memphis"/>
          <xsd:enumeration value="Miami"/>
          <xsd:enumeration value="Montego Bay"/>
          <xsd:enumeration value="Montreal"/>
          <xsd:enumeration value="Nagoya"/>
          <xsd:enumeration value="Nashville"/>
          <xsd:enumeration value="New Orleans"/>
          <xsd:enumeration value="New Westminister"/>
          <xsd:enumeration value="New York"/>
          <xsd:enumeration value="Niagara Falls"/>
          <xsd:enumeration value="Niagara-on-the-Lake"/>
          <xsd:enumeration value="Ottawa/Gatineau"/>
          <xsd:enumeration value="Orlando"/>
          <xsd:enumeration value="Oxford"/>
          <xsd:enumeration value="Padua"/>
          <xsd:enumeration value="Panama City"/>
          <xsd:enumeration value="Paris"/>
          <xsd:enumeration value="Pasadena"/>
          <xsd:enumeration value="Penticton"/>
          <xsd:enumeration value="Philadelphia"/>
          <xsd:enumeration value="Pittsburgh"/>
          <xsd:enumeration value="Portland"/>
          <xsd:enumeration value="Quebec City"/>
          <xsd:enumeration value="Reno"/>
          <xsd:enumeration value="Rennes"/>
          <xsd:enumeration value="Richmond"/>
          <xsd:enumeration value="Rome"/>
          <xsd:enumeration value="Rotterdam"/>
          <xsd:enumeration value="Salt Lake City"/>
          <xsd:enumeration value="Salzburg"/>
          <xsd:enumeration value="Santa Barbara"/>
          <xsd:enumeration value="Santa Rosa"/>
          <xsd:enumeration value="Santa Fe"/>
          <xsd:enumeration value="Seville"/>
          <xsd:enumeration value="St Louis"/>
          <xsd:enumeration value="Stockholm"/>
          <xsd:enumeration value="Sydney"/>
          <xsd:enumeration value="Tampa Bay"/>
          <xsd:enumeration value="Toronto"/>
          <xsd:enumeration value="Toyama"/>
          <xsd:enumeration value="Umea"/>
          <xsd:enumeration value="Vancouver"/>
          <xsd:enumeration value="Victoria"/>
          <xsd:enumeration value="Virtual"/>
          <xsd:enumeration value="Vienna"/>
          <xsd:enumeration value="Washington DC"/>
          <xsd:enumeration value="Whistler"/>
          <xsd:enumeration value="Winnipeg"/>
          <xsd:enumeration value="Newport"/>
          <xsd:enumeration value="Providence"/>
          <xsd:enumeration value="Guadalajara"/>
          <xsd:enumeration value="Tulum"/>
          <xsd:enumeration value="Cancun"/>
          <xsd:enumeration value="Cozumel"/>
          <xsd:enumeration value="Panama"/>
          <xsd:enumeration value="Nice"/>
          <xsd:enumeration value="Jyväskylä"/>
          <xsd:enumeration value="Birmingham"/>
          <xsd:enumeration value="Baltimore"/>
        </xsd:restriction>
      </xsd:simpleType>
    </xsd:element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description="" ma:hidden="true" ma:list="{969ac232-9de1-4ef7-a8d1-4fd88dbef106}" ma:internalName="TaxCatchAll" ma:showField="CatchAllData" ma:web="02adff9a-d020-4030-870a-fe1c881787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ID" ma:index="15" nillable="true" ma:displayName="CID" ma:internalName="CID">
      <xsd:simpleType>
        <xsd:restriction base="dms:Text">
          <xsd:maxLength value="255"/>
        </xsd:restriction>
      </xsd:simpleType>
    </xsd:element>
    <xsd:element name="LastSharedByUser" ma:index="2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22" nillable="true" ma:displayName="Last Shared By Time" ma:description="" ma:internalName="LastSharedByTime" ma:readOnly="true">
      <xsd:simpleType>
        <xsd:restriction base="dms:DateTime"/>
      </xsd:simpleType>
    </xsd:element>
    <xsd:element name="TaxKeywordTaxHTField" ma:index="37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fc9d12-1aeb-48e1-a67a-cf7525a4ef84" elementFormDefault="qualified">
    <xsd:import namespace="http://schemas.microsoft.com/office/2006/documentManagement/types"/>
    <xsd:import namespace="http://schemas.microsoft.com/office/infopath/2007/PartnerControls"/>
    <xsd:element name="if5087aa67fd49e1bc3bf24618755730" ma:index="13" nillable="true" ma:taxonomy="true" ma:internalName="if5087aa67fd49e1bc3bf24618755730" ma:taxonomyFieldName="Doc_x0020_Type_x0020_MM" ma:displayName="Document Type" ma:indexed="true" ma:readOnly="false" ma:default="" ma:fieldId="{2f5087aa-67fd-49e1-bc3b-f24618755730}" ma:sspId="1259d0b0-ad97-40f6-866f-9f1be2d4c8f9" ma:termSetId="48f129a7-8db7-44b7-b919-1473bae17e12" ma:anchorId="c19bc231-f034-4367-8459-709365398274" ma:open="false" ma:isKeyword="false">
      <xsd:complexType>
        <xsd:sequence>
          <xsd:element ref="pc:Terms" minOccurs="0" maxOccurs="1"/>
        </xsd:sequence>
      </xsd:complexType>
    </xsd:element>
    <xsd:element name="p839230d41b74dce8067a750cc50a39e" ma:index="18" nillable="true" ma:taxonomy="true" ma:internalName="p839230d41b74dce8067a750cc50a39e" ma:taxonomyFieldName="mm_x002d_Yeaer" ma:displayName="Year" ma:readOnly="false" ma:default="" ma:fieldId="{9839230d-41b7-4dce-8067-a750cc50a39e}" ma:sspId="1259d0b0-ad97-40f6-866f-9f1be2d4c8f9" ma:termSetId="1259cf09-79ab-4ebb-90c2-37dc8ee5f25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0db3a7a8d964caeb44d66af9661c4f3" ma:index="20" nillable="true" ma:taxonomy="true" ma:internalName="a0db3a7a8d964caeb44d66af9661c4f3" ma:taxonomyFieldName="mm_x002d_Acro" ma:displayName="Acronym" ma:indexed="true" ma:readOnly="false" ma:default="" ma:fieldId="{a0db3a7a-8d96-4cae-b44d-66af9661c4f3}" ma:sspId="1259d0b0-ad97-40f6-866f-9f1be2d4c8f9" ma:termSetId="f4e49e4b-ca89-4e0a-9f2a-62fb92be0134" ma:anchorId="ca44cf68-d404-4ee8-b524-8967a1199658" ma:open="false" ma:isKeyword="false">
      <xsd:complexType>
        <xsd:sequence>
          <xsd:element ref="pc:Terms" minOccurs="0" maxOccurs="1"/>
        </xsd:sequence>
      </xsd:complexType>
    </xsd:element>
    <xsd:element name="MediaServiceMetadata" ma:index="2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2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5" nillable="true" ma:taxonomy="true" ma:internalName="lcf76f155ced4ddcb4097134ff3c332f" ma:taxonomyFieldName="MediaServiceImageTags" ma:displayName="Image Tags" ma:readOnly="false" ma:fieldId="{5cf76f15-5ced-4ddc-b409-7134ff3c332f}" ma:taxonomyMulti="true" ma:sspId="1259d0b0-ad97-40f6-866f-9f1be2d4c8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40" nillable="true" ma:displayName="MediaServiceBillingMetadata" ma:hidden="true" ma:internalName="MediaServiceBillingMetadata" ma:readOnly="true">
      <xsd:simpleType>
        <xsd:restriction base="dms:Note"/>
      </xsd:simpleType>
    </xsd:element>
    <xsd:element name="_Flow_SignoffStatus" ma:index="41" nillable="true" ma:displayName="Sign-off status" ma:internalName="_x0024_Resources_x003a_core_x002c_Signoff_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839230d41b74dce8067a750cc50a39e xmlns="51fc9d12-1aeb-48e1-a67a-cf7525a4ef84">
      <Terms xmlns="http://schemas.microsoft.com/office/infopath/2007/PartnerControls"/>
    </p839230d41b74dce8067a750cc50a39e>
    <Review_x0020_Date xmlns="02adff9a-d020-4030-870a-fe1c8817879b" xsi:nil="true"/>
    <if5087aa67fd49e1bc3bf24618755730 xmlns="51fc9d12-1aeb-48e1-a67a-cf7525a4ef84">
      <Terms xmlns="http://schemas.microsoft.com/office/infopath/2007/PartnerControls"/>
    </if5087aa67fd49e1bc3bf24618755730>
    <TaxCatchAll xmlns="02adff9a-d020-4030-870a-fe1c8817879b" xsi:nil="true"/>
    <CID xmlns="02adff9a-d020-4030-870a-fe1c8817879b" xsi:nil="true"/>
    <_Flow_SignoffStatus xmlns="51fc9d12-1aeb-48e1-a67a-cf7525a4ef84" xsi:nil="true"/>
    <TaxKeywordTaxHTField xmlns="02adff9a-d020-4030-870a-fe1c8817879b">
      <Terms xmlns="http://schemas.microsoft.com/office/infopath/2007/PartnerControls"/>
    </TaxKeywordTaxHTField>
    <Event_x0020_Location xmlns="02adff9a-d020-4030-870a-fe1c8817879b" xsi:nil="true"/>
    <lcf76f155ced4ddcb4097134ff3c332f xmlns="51fc9d12-1aeb-48e1-a67a-cf7525a4ef84">
      <Terms xmlns="http://schemas.microsoft.com/office/infopath/2007/PartnerControls"/>
    </lcf76f155ced4ddcb4097134ff3c332f>
    <a0db3a7a8d964caeb44d66af9661c4f3 xmlns="51fc9d12-1aeb-48e1-a67a-cf7525a4ef84">
      <Terms xmlns="http://schemas.microsoft.com/office/infopath/2007/PartnerControls"/>
    </a0db3a7a8d964caeb44d66af9661c4f3>
  </documentManagement>
</p:properties>
</file>

<file path=customXml/itemProps1.xml><?xml version="1.0" encoding="utf-8"?>
<ds:datastoreItem xmlns:ds="http://schemas.openxmlformats.org/officeDocument/2006/customXml" ds:itemID="{CC52747C-6DC7-46AF-910A-0FACD938C734}"/>
</file>

<file path=customXml/itemProps2.xml><?xml version="1.0" encoding="utf-8"?>
<ds:datastoreItem xmlns:ds="http://schemas.openxmlformats.org/officeDocument/2006/customXml" ds:itemID="{9C5E6FDD-433F-484C-B521-8C5BD9755D4B}"/>
</file>

<file path=customXml/itemProps3.xml><?xml version="1.0" encoding="utf-8"?>
<ds:datastoreItem xmlns:ds="http://schemas.openxmlformats.org/officeDocument/2006/customXml" ds:itemID="{83D2586B-7952-4649-AA86-497AC48E328F}"/>
</file>

<file path=docMetadata/LabelInfo.xml><?xml version="1.0" encoding="utf-8"?>
<clbl:labelList xmlns:clbl="http://schemas.microsoft.com/office/2020/mipLabelMetadata">
  <clbl:label id="{9ef9f489-e0a0-4eeb-87cc-3a526112fd0d}" enabled="0" method="" siteId="{9ef9f489-e0a0-4eeb-87cc-3a526112fd0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Rosano, Caterina</dc:creator>
  <cp:keywords/>
  <dc:description/>
  <cp:lastModifiedBy>Rosano, Caterina</cp:lastModifiedBy>
  <cp:revision>4</cp:revision>
  <dcterms:created xsi:type="dcterms:W3CDTF">2025-06-24T22:21:00Z</dcterms:created>
  <dcterms:modified xsi:type="dcterms:W3CDTF">2025-06-27T10:27:00Z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0x0101002D3D08DDF2C4614BB89D997E913BFAF5</vt:lpwstr>
  </property>
</Properties>
</file>